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08" w:rsidRPr="000C6AA9" w:rsidRDefault="00485208" w:rsidP="00485208">
      <w:pPr>
        <w:pStyle w:val="1"/>
        <w:rPr>
          <w:rFonts w:ascii="Arial" w:hAnsi="Arial" w:cs="Arial"/>
          <w:b w:val="0"/>
          <w:sz w:val="24"/>
          <w:szCs w:val="24"/>
        </w:rPr>
      </w:pPr>
      <w:r w:rsidRPr="000C6AA9">
        <w:rPr>
          <w:rFonts w:ascii="Arial" w:hAnsi="Arial" w:cs="Arial"/>
          <w:b w:val="0"/>
          <w:sz w:val="24"/>
          <w:szCs w:val="24"/>
        </w:rPr>
        <w:t xml:space="preserve">СОБРАНИЕ  ДЕПУТАТОВ  СОНКОВСКОГО РАЙОНА </w:t>
      </w:r>
    </w:p>
    <w:p w:rsidR="00485208" w:rsidRPr="000C6AA9" w:rsidRDefault="00485208" w:rsidP="00485208">
      <w:pPr>
        <w:pStyle w:val="1"/>
        <w:rPr>
          <w:rFonts w:ascii="Arial" w:hAnsi="Arial" w:cs="Arial"/>
          <w:b w:val="0"/>
          <w:sz w:val="24"/>
          <w:szCs w:val="24"/>
        </w:rPr>
      </w:pPr>
      <w:r w:rsidRPr="000C6AA9">
        <w:rPr>
          <w:rFonts w:ascii="Arial" w:hAnsi="Arial" w:cs="Arial"/>
          <w:b w:val="0"/>
          <w:sz w:val="24"/>
          <w:szCs w:val="24"/>
        </w:rPr>
        <w:t>ТВЕРСКОЙ ОБЛАСТИ</w:t>
      </w:r>
    </w:p>
    <w:p w:rsidR="00485208" w:rsidRPr="000C6AA9" w:rsidRDefault="00485208" w:rsidP="00485208">
      <w:pPr>
        <w:rPr>
          <w:rFonts w:ascii="Arial" w:hAnsi="Arial" w:cs="Arial"/>
          <w:sz w:val="24"/>
          <w:szCs w:val="24"/>
        </w:rPr>
      </w:pPr>
    </w:p>
    <w:p w:rsidR="00485208" w:rsidRPr="000C6AA9" w:rsidRDefault="00485208" w:rsidP="00485208">
      <w:pPr>
        <w:rPr>
          <w:rFonts w:ascii="Arial" w:hAnsi="Arial" w:cs="Arial"/>
          <w:sz w:val="24"/>
          <w:szCs w:val="24"/>
        </w:rPr>
      </w:pPr>
    </w:p>
    <w:p w:rsidR="00485208" w:rsidRPr="000C6AA9" w:rsidRDefault="00485208" w:rsidP="00485208">
      <w:pPr>
        <w:jc w:val="center"/>
        <w:rPr>
          <w:rFonts w:ascii="Arial" w:hAnsi="Arial" w:cs="Arial"/>
          <w:sz w:val="24"/>
          <w:szCs w:val="24"/>
        </w:rPr>
      </w:pPr>
      <w:r w:rsidRPr="000C6AA9">
        <w:rPr>
          <w:rFonts w:ascii="Arial" w:hAnsi="Arial" w:cs="Arial"/>
          <w:sz w:val="24"/>
          <w:szCs w:val="24"/>
        </w:rPr>
        <w:t>РЕШЕНИЕ</w:t>
      </w:r>
    </w:p>
    <w:p w:rsidR="00485208" w:rsidRPr="00DD2609" w:rsidRDefault="00485208" w:rsidP="00485208">
      <w:pPr>
        <w:rPr>
          <w:rFonts w:ascii="Arial" w:hAnsi="Arial" w:cs="Arial"/>
          <w:sz w:val="24"/>
          <w:szCs w:val="24"/>
        </w:rPr>
      </w:pPr>
    </w:p>
    <w:p w:rsidR="00485208" w:rsidRPr="000C6AA9" w:rsidRDefault="00485208" w:rsidP="00485208">
      <w:pPr>
        <w:rPr>
          <w:rFonts w:ascii="Arial" w:hAnsi="Arial" w:cs="Arial"/>
          <w:sz w:val="24"/>
          <w:szCs w:val="24"/>
        </w:rPr>
      </w:pPr>
    </w:p>
    <w:p w:rsidR="00485208" w:rsidRDefault="00121ED2" w:rsidP="004852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485208">
        <w:rPr>
          <w:rFonts w:ascii="Arial" w:hAnsi="Arial" w:cs="Arial"/>
          <w:sz w:val="24"/>
          <w:szCs w:val="24"/>
        </w:rPr>
        <w:t>.0</w:t>
      </w:r>
      <w:r w:rsidR="0050526A">
        <w:rPr>
          <w:rFonts w:ascii="Arial" w:hAnsi="Arial" w:cs="Arial"/>
          <w:sz w:val="24"/>
          <w:szCs w:val="24"/>
        </w:rPr>
        <w:t>7</w:t>
      </w:r>
      <w:r w:rsidR="00485208">
        <w:rPr>
          <w:rFonts w:ascii="Arial" w:hAnsi="Arial" w:cs="Arial"/>
          <w:sz w:val="24"/>
          <w:szCs w:val="24"/>
        </w:rPr>
        <w:t>. 201</w:t>
      </w:r>
      <w:r w:rsidR="0050526A">
        <w:rPr>
          <w:rFonts w:ascii="Arial" w:hAnsi="Arial" w:cs="Arial"/>
          <w:sz w:val="24"/>
          <w:szCs w:val="24"/>
        </w:rPr>
        <w:t>7</w:t>
      </w:r>
      <w:r w:rsidR="00485208">
        <w:rPr>
          <w:rFonts w:ascii="Arial" w:hAnsi="Arial" w:cs="Arial"/>
          <w:sz w:val="24"/>
          <w:szCs w:val="24"/>
        </w:rPr>
        <w:t xml:space="preserve"> </w:t>
      </w:r>
      <w:r w:rsidR="00485208" w:rsidRPr="000C6AA9">
        <w:rPr>
          <w:rFonts w:ascii="Arial" w:hAnsi="Arial" w:cs="Arial"/>
          <w:sz w:val="24"/>
          <w:szCs w:val="24"/>
        </w:rPr>
        <w:t xml:space="preserve">         </w:t>
      </w:r>
      <w:r w:rsidR="00485208">
        <w:rPr>
          <w:rFonts w:ascii="Arial" w:hAnsi="Arial" w:cs="Arial"/>
          <w:sz w:val="24"/>
          <w:szCs w:val="24"/>
        </w:rPr>
        <w:t xml:space="preserve">                       </w:t>
      </w:r>
      <w:r w:rsidR="00485208" w:rsidRPr="000C6AA9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485208" w:rsidRPr="000C6AA9">
        <w:rPr>
          <w:rFonts w:ascii="Arial" w:hAnsi="Arial" w:cs="Arial"/>
          <w:sz w:val="24"/>
          <w:szCs w:val="24"/>
        </w:rPr>
        <w:t xml:space="preserve"> п. Сонково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485208" w:rsidRPr="000C6AA9">
        <w:rPr>
          <w:rFonts w:ascii="Arial" w:hAnsi="Arial" w:cs="Arial"/>
          <w:sz w:val="24"/>
          <w:szCs w:val="24"/>
        </w:rPr>
        <w:t xml:space="preserve">       </w:t>
      </w:r>
      <w:r w:rsidR="00485208">
        <w:rPr>
          <w:rFonts w:ascii="Arial" w:hAnsi="Arial" w:cs="Arial"/>
          <w:sz w:val="24"/>
          <w:szCs w:val="24"/>
        </w:rPr>
        <w:t xml:space="preserve">   </w:t>
      </w:r>
      <w:r w:rsidR="00485208" w:rsidRPr="000C6AA9">
        <w:rPr>
          <w:rFonts w:ascii="Arial" w:hAnsi="Arial" w:cs="Arial"/>
          <w:sz w:val="24"/>
          <w:szCs w:val="24"/>
        </w:rPr>
        <w:t xml:space="preserve">     №</w:t>
      </w:r>
      <w:r w:rsidR="00346121">
        <w:rPr>
          <w:rFonts w:ascii="Arial" w:hAnsi="Arial" w:cs="Arial"/>
          <w:sz w:val="24"/>
          <w:szCs w:val="24"/>
        </w:rPr>
        <w:t xml:space="preserve"> 75</w:t>
      </w:r>
    </w:p>
    <w:p w:rsidR="00485208" w:rsidRDefault="00485208" w:rsidP="00485208">
      <w:pPr>
        <w:jc w:val="center"/>
        <w:rPr>
          <w:rFonts w:ascii="Arial" w:hAnsi="Arial" w:cs="Arial"/>
          <w:sz w:val="24"/>
          <w:szCs w:val="24"/>
        </w:rPr>
      </w:pPr>
    </w:p>
    <w:p w:rsidR="00121ED2" w:rsidRPr="000C6AA9" w:rsidRDefault="00121ED2" w:rsidP="00485208">
      <w:pPr>
        <w:jc w:val="center"/>
        <w:rPr>
          <w:rFonts w:ascii="Arial" w:hAnsi="Arial" w:cs="Arial"/>
          <w:sz w:val="24"/>
          <w:szCs w:val="24"/>
        </w:rPr>
      </w:pPr>
    </w:p>
    <w:p w:rsidR="00485208" w:rsidRDefault="00485208" w:rsidP="00485208">
      <w:pPr>
        <w:rPr>
          <w:rFonts w:ascii="Arial" w:hAnsi="Arial" w:cs="Arial"/>
          <w:sz w:val="24"/>
          <w:szCs w:val="24"/>
        </w:rPr>
      </w:pPr>
      <w:r w:rsidRPr="003949B4">
        <w:rPr>
          <w:rFonts w:ascii="Arial" w:hAnsi="Arial" w:cs="Arial"/>
          <w:sz w:val="24"/>
          <w:szCs w:val="24"/>
        </w:rPr>
        <w:t>О протесте прокур</w:t>
      </w:r>
      <w:r w:rsidR="003E7858">
        <w:rPr>
          <w:rFonts w:ascii="Arial" w:hAnsi="Arial" w:cs="Arial"/>
          <w:sz w:val="24"/>
          <w:szCs w:val="24"/>
        </w:rPr>
        <w:t>ора</w:t>
      </w:r>
      <w:r w:rsidRPr="003949B4">
        <w:rPr>
          <w:rFonts w:ascii="Arial" w:hAnsi="Arial" w:cs="Arial"/>
          <w:sz w:val="24"/>
          <w:szCs w:val="24"/>
        </w:rPr>
        <w:t xml:space="preserve"> Сонковского района</w:t>
      </w:r>
    </w:p>
    <w:p w:rsidR="002300F0" w:rsidRDefault="00485208" w:rsidP="004852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</w:t>
      </w:r>
      <w:r w:rsidR="00116D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60-17 от 26.05.2017 г на </w:t>
      </w:r>
      <w:r w:rsidR="002300F0">
        <w:rPr>
          <w:rFonts w:ascii="Arial" w:hAnsi="Arial" w:cs="Arial"/>
          <w:sz w:val="24"/>
          <w:szCs w:val="24"/>
        </w:rPr>
        <w:t>пункты 10, 12,15,</w:t>
      </w:r>
    </w:p>
    <w:p w:rsidR="00485208" w:rsidRDefault="002300F0" w:rsidP="004852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18, 20, 22, 48 П</w:t>
      </w:r>
      <w:r w:rsidR="00485208">
        <w:rPr>
          <w:rFonts w:ascii="Arial" w:hAnsi="Arial" w:cs="Arial"/>
          <w:sz w:val="24"/>
          <w:szCs w:val="24"/>
        </w:rPr>
        <w:t>орядк</w:t>
      </w:r>
      <w:r>
        <w:rPr>
          <w:rFonts w:ascii="Arial" w:hAnsi="Arial" w:cs="Arial"/>
          <w:sz w:val="24"/>
          <w:szCs w:val="24"/>
        </w:rPr>
        <w:t>а</w:t>
      </w:r>
      <w:r w:rsidR="00485208">
        <w:rPr>
          <w:rFonts w:ascii="Arial" w:hAnsi="Arial" w:cs="Arial"/>
          <w:sz w:val="24"/>
          <w:szCs w:val="24"/>
        </w:rPr>
        <w:t xml:space="preserve"> осуществления муниципального</w:t>
      </w:r>
    </w:p>
    <w:p w:rsidR="00485208" w:rsidRDefault="00485208" w:rsidP="004852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земельного контроля на территории Сонковского района</w:t>
      </w:r>
    </w:p>
    <w:p w:rsidR="00485208" w:rsidRDefault="00485208" w:rsidP="004852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Тверской области, </w:t>
      </w:r>
      <w:proofErr w:type="gramStart"/>
      <w:r>
        <w:rPr>
          <w:rFonts w:ascii="Arial" w:hAnsi="Arial" w:cs="Arial"/>
          <w:sz w:val="24"/>
          <w:szCs w:val="24"/>
        </w:rPr>
        <w:t>утвержденно</w:t>
      </w:r>
      <w:r w:rsidR="00B42D33">
        <w:rPr>
          <w:rFonts w:ascii="Arial" w:hAnsi="Arial" w:cs="Arial"/>
          <w:sz w:val="24"/>
          <w:szCs w:val="24"/>
        </w:rPr>
        <w:t>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42D33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ешением</w:t>
      </w:r>
    </w:p>
    <w:p w:rsidR="00485208" w:rsidRDefault="00485208" w:rsidP="004852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Собрания депутатов Сонковск</w:t>
      </w:r>
      <w:r w:rsidR="00DE5702">
        <w:rPr>
          <w:rFonts w:ascii="Arial" w:hAnsi="Arial" w:cs="Arial"/>
          <w:sz w:val="24"/>
          <w:szCs w:val="24"/>
        </w:rPr>
        <w:t>ого</w:t>
      </w:r>
      <w:r>
        <w:rPr>
          <w:rFonts w:ascii="Arial" w:hAnsi="Arial" w:cs="Arial"/>
          <w:sz w:val="24"/>
          <w:szCs w:val="24"/>
        </w:rPr>
        <w:t xml:space="preserve"> район</w:t>
      </w:r>
      <w:r w:rsidR="00DE5702">
        <w:rPr>
          <w:rFonts w:ascii="Arial" w:hAnsi="Arial" w:cs="Arial"/>
          <w:sz w:val="24"/>
          <w:szCs w:val="24"/>
        </w:rPr>
        <w:t>а</w:t>
      </w:r>
    </w:p>
    <w:p w:rsidR="00485208" w:rsidRPr="003949B4" w:rsidRDefault="00DE5702" w:rsidP="004852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Тверской области от 21</w:t>
      </w:r>
      <w:r w:rsidR="0048520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="00485208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="00485208">
        <w:rPr>
          <w:rFonts w:ascii="Arial" w:hAnsi="Arial" w:cs="Arial"/>
          <w:sz w:val="24"/>
          <w:szCs w:val="24"/>
        </w:rPr>
        <w:t xml:space="preserve"> г № </w:t>
      </w:r>
      <w:r>
        <w:rPr>
          <w:rFonts w:ascii="Arial" w:hAnsi="Arial" w:cs="Arial"/>
          <w:sz w:val="24"/>
          <w:szCs w:val="24"/>
        </w:rPr>
        <w:t>54</w:t>
      </w:r>
    </w:p>
    <w:p w:rsidR="00485208" w:rsidRDefault="00485208" w:rsidP="00485208">
      <w:pPr>
        <w:rPr>
          <w:rFonts w:ascii="Arial" w:hAnsi="Arial" w:cs="Arial"/>
          <w:sz w:val="24"/>
          <w:szCs w:val="24"/>
        </w:rPr>
      </w:pPr>
    </w:p>
    <w:p w:rsidR="00121ED2" w:rsidRPr="003949B4" w:rsidRDefault="00121ED2" w:rsidP="00485208">
      <w:pPr>
        <w:rPr>
          <w:rFonts w:ascii="Arial" w:hAnsi="Arial" w:cs="Arial"/>
          <w:sz w:val="24"/>
          <w:szCs w:val="24"/>
        </w:rPr>
      </w:pPr>
    </w:p>
    <w:p w:rsidR="00485208" w:rsidRDefault="00116DB4" w:rsidP="004852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85208">
        <w:rPr>
          <w:rFonts w:ascii="Arial" w:hAnsi="Arial" w:cs="Arial"/>
          <w:sz w:val="24"/>
          <w:szCs w:val="24"/>
        </w:rPr>
        <w:t>Рассмотрев протест прокур</w:t>
      </w:r>
      <w:r w:rsidR="003E7858">
        <w:rPr>
          <w:rFonts w:ascii="Arial" w:hAnsi="Arial" w:cs="Arial"/>
          <w:sz w:val="24"/>
          <w:szCs w:val="24"/>
        </w:rPr>
        <w:t>ора</w:t>
      </w:r>
      <w:r w:rsidR="00485208">
        <w:rPr>
          <w:rFonts w:ascii="Arial" w:hAnsi="Arial" w:cs="Arial"/>
          <w:sz w:val="24"/>
          <w:szCs w:val="24"/>
        </w:rPr>
        <w:t xml:space="preserve"> № </w:t>
      </w:r>
      <w:r w:rsidR="00DE5702">
        <w:rPr>
          <w:rFonts w:ascii="Arial" w:hAnsi="Arial" w:cs="Arial"/>
          <w:sz w:val="24"/>
          <w:szCs w:val="24"/>
        </w:rPr>
        <w:t>60</w:t>
      </w:r>
      <w:r w:rsidR="00485208">
        <w:rPr>
          <w:rFonts w:ascii="Arial" w:hAnsi="Arial" w:cs="Arial"/>
          <w:sz w:val="24"/>
          <w:szCs w:val="24"/>
        </w:rPr>
        <w:t>-</w:t>
      </w:r>
      <w:r w:rsidR="00DE5702">
        <w:rPr>
          <w:rFonts w:ascii="Arial" w:hAnsi="Arial" w:cs="Arial"/>
          <w:sz w:val="24"/>
          <w:szCs w:val="24"/>
        </w:rPr>
        <w:t>17</w:t>
      </w:r>
      <w:r w:rsidR="00485208">
        <w:rPr>
          <w:rFonts w:ascii="Arial" w:hAnsi="Arial" w:cs="Arial"/>
          <w:sz w:val="24"/>
          <w:szCs w:val="24"/>
        </w:rPr>
        <w:t xml:space="preserve"> от </w:t>
      </w:r>
      <w:r w:rsidR="00211318">
        <w:rPr>
          <w:rFonts w:ascii="Arial" w:hAnsi="Arial" w:cs="Arial"/>
          <w:sz w:val="24"/>
          <w:szCs w:val="24"/>
        </w:rPr>
        <w:t>2</w:t>
      </w:r>
      <w:r w:rsidR="00DE5702">
        <w:rPr>
          <w:rFonts w:ascii="Arial" w:hAnsi="Arial" w:cs="Arial"/>
          <w:sz w:val="24"/>
          <w:szCs w:val="24"/>
        </w:rPr>
        <w:t>6</w:t>
      </w:r>
      <w:r w:rsidR="00485208">
        <w:rPr>
          <w:rFonts w:ascii="Arial" w:hAnsi="Arial" w:cs="Arial"/>
          <w:sz w:val="24"/>
          <w:szCs w:val="24"/>
        </w:rPr>
        <w:t>.0</w:t>
      </w:r>
      <w:r w:rsidR="00DE5702">
        <w:rPr>
          <w:rFonts w:ascii="Arial" w:hAnsi="Arial" w:cs="Arial"/>
          <w:sz w:val="24"/>
          <w:szCs w:val="24"/>
        </w:rPr>
        <w:t>5</w:t>
      </w:r>
      <w:r w:rsidR="00485208">
        <w:rPr>
          <w:rFonts w:ascii="Arial" w:hAnsi="Arial" w:cs="Arial"/>
          <w:sz w:val="24"/>
          <w:szCs w:val="24"/>
        </w:rPr>
        <w:t>.</w:t>
      </w:r>
      <w:r w:rsidR="00DE5702">
        <w:rPr>
          <w:rFonts w:ascii="Arial" w:hAnsi="Arial" w:cs="Arial"/>
          <w:sz w:val="24"/>
          <w:szCs w:val="24"/>
        </w:rPr>
        <w:t>2017</w:t>
      </w:r>
      <w:r w:rsidR="00485208">
        <w:rPr>
          <w:rFonts w:ascii="Arial" w:hAnsi="Arial" w:cs="Arial"/>
          <w:sz w:val="24"/>
          <w:szCs w:val="24"/>
        </w:rPr>
        <w:t xml:space="preserve"> г </w:t>
      </w:r>
      <w:r w:rsidR="008426BD">
        <w:rPr>
          <w:rFonts w:ascii="Arial" w:hAnsi="Arial" w:cs="Arial"/>
          <w:sz w:val="24"/>
          <w:szCs w:val="24"/>
        </w:rPr>
        <w:t xml:space="preserve">на пункты 10, 12,15, 18, 20, 22, 48 Порядка осуществления муниципального земельного контроля на территории Сонковского </w:t>
      </w:r>
      <w:proofErr w:type="gramStart"/>
      <w:r w:rsidR="008426BD">
        <w:rPr>
          <w:rFonts w:ascii="Arial" w:hAnsi="Arial" w:cs="Arial"/>
          <w:sz w:val="24"/>
          <w:szCs w:val="24"/>
        </w:rPr>
        <w:t xml:space="preserve">района Тверской области, утвержденного Решением Собрания депутатов Сонковского района Тверской области от 21.12.2016 г № 54 </w:t>
      </w:r>
      <w:r w:rsidR="00485208">
        <w:rPr>
          <w:rFonts w:ascii="Arial" w:hAnsi="Arial" w:cs="Arial"/>
          <w:sz w:val="24"/>
          <w:szCs w:val="24"/>
        </w:rPr>
        <w:t>Собрание депутатов Сонковского района Тверской области решило</w:t>
      </w:r>
      <w:proofErr w:type="gramEnd"/>
      <w:r w:rsidR="00485208">
        <w:rPr>
          <w:rFonts w:ascii="Arial" w:hAnsi="Arial" w:cs="Arial"/>
          <w:sz w:val="24"/>
          <w:szCs w:val="24"/>
        </w:rPr>
        <w:t>:</w:t>
      </w:r>
    </w:p>
    <w:p w:rsidR="00485208" w:rsidRDefault="00116DB4" w:rsidP="0048520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485208">
        <w:rPr>
          <w:rFonts w:ascii="Arial" w:hAnsi="Arial" w:cs="Arial"/>
          <w:sz w:val="24"/>
          <w:szCs w:val="24"/>
        </w:rPr>
        <w:t>ротест прокур</w:t>
      </w:r>
      <w:r w:rsidR="003E7858">
        <w:rPr>
          <w:rFonts w:ascii="Arial" w:hAnsi="Arial" w:cs="Arial"/>
          <w:sz w:val="24"/>
          <w:szCs w:val="24"/>
        </w:rPr>
        <w:t>ора</w:t>
      </w:r>
      <w:r w:rsidR="00485208">
        <w:rPr>
          <w:rFonts w:ascii="Arial" w:hAnsi="Arial" w:cs="Arial"/>
          <w:sz w:val="24"/>
          <w:szCs w:val="24"/>
        </w:rPr>
        <w:t xml:space="preserve"> № </w:t>
      </w:r>
      <w:r w:rsidR="00211318">
        <w:rPr>
          <w:rFonts w:ascii="Arial" w:hAnsi="Arial" w:cs="Arial"/>
          <w:sz w:val="24"/>
          <w:szCs w:val="24"/>
        </w:rPr>
        <w:t>60</w:t>
      </w:r>
      <w:r w:rsidR="00485208">
        <w:rPr>
          <w:rFonts w:ascii="Arial" w:hAnsi="Arial" w:cs="Arial"/>
          <w:sz w:val="24"/>
          <w:szCs w:val="24"/>
        </w:rPr>
        <w:t>-1</w:t>
      </w:r>
      <w:r w:rsidR="00211318">
        <w:rPr>
          <w:rFonts w:ascii="Arial" w:hAnsi="Arial" w:cs="Arial"/>
          <w:sz w:val="24"/>
          <w:szCs w:val="24"/>
        </w:rPr>
        <w:t>7</w:t>
      </w:r>
      <w:r w:rsidR="00485208">
        <w:rPr>
          <w:rFonts w:ascii="Arial" w:hAnsi="Arial" w:cs="Arial"/>
          <w:sz w:val="24"/>
          <w:szCs w:val="24"/>
        </w:rPr>
        <w:t xml:space="preserve"> от </w:t>
      </w:r>
      <w:r w:rsidR="00211318">
        <w:rPr>
          <w:rFonts w:ascii="Arial" w:hAnsi="Arial" w:cs="Arial"/>
          <w:sz w:val="24"/>
          <w:szCs w:val="24"/>
        </w:rPr>
        <w:t>26</w:t>
      </w:r>
      <w:r w:rsidR="00485208">
        <w:rPr>
          <w:rFonts w:ascii="Arial" w:hAnsi="Arial" w:cs="Arial"/>
          <w:sz w:val="24"/>
          <w:szCs w:val="24"/>
        </w:rPr>
        <w:t>.0</w:t>
      </w:r>
      <w:r w:rsidR="00211318">
        <w:rPr>
          <w:rFonts w:ascii="Arial" w:hAnsi="Arial" w:cs="Arial"/>
          <w:sz w:val="24"/>
          <w:szCs w:val="24"/>
        </w:rPr>
        <w:t>5</w:t>
      </w:r>
      <w:r w:rsidR="00485208">
        <w:rPr>
          <w:rFonts w:ascii="Arial" w:hAnsi="Arial" w:cs="Arial"/>
          <w:sz w:val="24"/>
          <w:szCs w:val="24"/>
        </w:rPr>
        <w:t>.201</w:t>
      </w:r>
      <w:r w:rsidR="00211318">
        <w:rPr>
          <w:rFonts w:ascii="Arial" w:hAnsi="Arial" w:cs="Arial"/>
          <w:sz w:val="24"/>
          <w:szCs w:val="24"/>
        </w:rPr>
        <w:t>7</w:t>
      </w:r>
      <w:r w:rsidR="00485208">
        <w:rPr>
          <w:rFonts w:ascii="Arial" w:hAnsi="Arial" w:cs="Arial"/>
          <w:sz w:val="24"/>
          <w:szCs w:val="24"/>
        </w:rPr>
        <w:t xml:space="preserve"> г </w:t>
      </w:r>
      <w:r w:rsidR="006D00AC">
        <w:rPr>
          <w:rFonts w:ascii="Arial" w:hAnsi="Arial" w:cs="Arial"/>
          <w:sz w:val="24"/>
          <w:szCs w:val="24"/>
        </w:rPr>
        <w:t xml:space="preserve">на пункты 10, 12,15, 18, 20, 22, 48 Порядка осуществления муниципального земельного контроля на территории Сонковского района Тверской области, утвержденного Решением Собрания депутатов Сонковского района Тверской области от 21.12.2016 г № 54 </w:t>
      </w:r>
      <w:r w:rsidR="00485208">
        <w:rPr>
          <w:rFonts w:ascii="Arial" w:hAnsi="Arial" w:cs="Arial"/>
          <w:sz w:val="24"/>
          <w:szCs w:val="24"/>
        </w:rPr>
        <w:t>удовлетворить.</w:t>
      </w:r>
    </w:p>
    <w:p w:rsidR="00D0131C" w:rsidRDefault="00485208" w:rsidP="0048520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3013E">
        <w:rPr>
          <w:rFonts w:ascii="Arial" w:hAnsi="Arial" w:cs="Arial"/>
          <w:sz w:val="24"/>
          <w:szCs w:val="24"/>
        </w:rPr>
        <w:t xml:space="preserve">Внести в решение Собрания депутатов </w:t>
      </w:r>
      <w:r w:rsidR="006D00AC">
        <w:rPr>
          <w:rFonts w:ascii="Arial" w:hAnsi="Arial" w:cs="Arial"/>
          <w:sz w:val="24"/>
          <w:szCs w:val="24"/>
        </w:rPr>
        <w:t xml:space="preserve">Сонковского района </w:t>
      </w:r>
      <w:r w:rsidRPr="00B3013E">
        <w:rPr>
          <w:rFonts w:ascii="Arial" w:hAnsi="Arial" w:cs="Arial"/>
          <w:sz w:val="24"/>
          <w:szCs w:val="24"/>
        </w:rPr>
        <w:t xml:space="preserve"> Тверской области  от </w:t>
      </w:r>
      <w:r w:rsidR="006D00AC">
        <w:rPr>
          <w:rFonts w:ascii="Arial" w:hAnsi="Arial" w:cs="Arial"/>
          <w:sz w:val="24"/>
          <w:szCs w:val="24"/>
        </w:rPr>
        <w:t>21</w:t>
      </w:r>
      <w:r w:rsidRPr="00B3013E">
        <w:rPr>
          <w:rFonts w:ascii="Arial" w:hAnsi="Arial" w:cs="Arial"/>
          <w:sz w:val="24"/>
          <w:szCs w:val="24"/>
        </w:rPr>
        <w:t>.</w:t>
      </w:r>
      <w:r w:rsidR="00B106F8">
        <w:rPr>
          <w:rFonts w:ascii="Arial" w:hAnsi="Arial" w:cs="Arial"/>
          <w:sz w:val="24"/>
          <w:szCs w:val="24"/>
        </w:rPr>
        <w:t>12</w:t>
      </w:r>
      <w:r w:rsidRPr="00B3013E">
        <w:rPr>
          <w:rFonts w:ascii="Arial" w:hAnsi="Arial" w:cs="Arial"/>
          <w:sz w:val="24"/>
          <w:szCs w:val="24"/>
        </w:rPr>
        <w:t>.201</w:t>
      </w:r>
      <w:r w:rsidR="00B106F8">
        <w:rPr>
          <w:rFonts w:ascii="Arial" w:hAnsi="Arial" w:cs="Arial"/>
          <w:sz w:val="24"/>
          <w:szCs w:val="24"/>
        </w:rPr>
        <w:t>6</w:t>
      </w:r>
      <w:r w:rsidRPr="00B3013E">
        <w:rPr>
          <w:rFonts w:ascii="Arial" w:hAnsi="Arial" w:cs="Arial"/>
          <w:sz w:val="24"/>
          <w:szCs w:val="24"/>
        </w:rPr>
        <w:t xml:space="preserve"> № </w:t>
      </w:r>
      <w:r w:rsidR="00B106F8">
        <w:rPr>
          <w:rFonts w:ascii="Arial" w:hAnsi="Arial" w:cs="Arial"/>
          <w:sz w:val="24"/>
          <w:szCs w:val="24"/>
        </w:rPr>
        <w:t>54</w:t>
      </w:r>
      <w:r w:rsidRPr="00B3013E">
        <w:rPr>
          <w:rFonts w:ascii="Arial" w:hAnsi="Arial" w:cs="Arial"/>
          <w:sz w:val="24"/>
          <w:szCs w:val="24"/>
        </w:rPr>
        <w:t xml:space="preserve"> «Об утверждении </w:t>
      </w:r>
      <w:r w:rsidR="00B106F8">
        <w:rPr>
          <w:rFonts w:ascii="Arial" w:hAnsi="Arial" w:cs="Arial"/>
          <w:sz w:val="24"/>
          <w:szCs w:val="24"/>
        </w:rPr>
        <w:t>Порядка осуществления муниципального земельного контроля на территории Сонковского района Тверской области»</w:t>
      </w:r>
      <w:r w:rsidR="00B106F8" w:rsidRPr="00B3013E">
        <w:rPr>
          <w:rFonts w:ascii="Arial" w:hAnsi="Arial" w:cs="Arial"/>
          <w:sz w:val="24"/>
          <w:szCs w:val="24"/>
        </w:rPr>
        <w:t xml:space="preserve"> </w:t>
      </w:r>
      <w:r w:rsidRPr="00B3013E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A27932" w:rsidRDefault="00295BA9" w:rsidP="00A27932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27932">
        <w:rPr>
          <w:rFonts w:ascii="Arial" w:hAnsi="Arial" w:cs="Arial"/>
          <w:b/>
          <w:sz w:val="24"/>
          <w:szCs w:val="24"/>
        </w:rPr>
        <w:t>Подпункт «б» пункта 10</w:t>
      </w:r>
      <w:r w:rsidRPr="00A27932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485208" w:rsidRPr="00A27932">
        <w:rPr>
          <w:rFonts w:ascii="Arial" w:hAnsi="Arial" w:cs="Arial"/>
          <w:sz w:val="24"/>
          <w:szCs w:val="24"/>
        </w:rPr>
        <w:t xml:space="preserve"> «</w:t>
      </w:r>
      <w:r w:rsidR="00A27932" w:rsidRPr="00A27932">
        <w:rPr>
          <w:rFonts w:ascii="Arial" w:hAnsi="Arial" w:cs="Arial"/>
          <w:sz w:val="24"/>
          <w:szCs w:val="24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</w:t>
      </w:r>
      <w:r w:rsidR="00E21787">
        <w:rPr>
          <w:rFonts w:ascii="Arial" w:hAnsi="Arial" w:cs="Arial"/>
          <w:sz w:val="24"/>
          <w:szCs w:val="24"/>
        </w:rPr>
        <w:t>»</w:t>
      </w:r>
      <w:r w:rsidR="00A27932" w:rsidRPr="00A27932">
        <w:rPr>
          <w:rFonts w:ascii="Arial" w:hAnsi="Arial" w:cs="Arial"/>
          <w:sz w:val="24"/>
          <w:szCs w:val="24"/>
        </w:rPr>
        <w:t>;</w:t>
      </w:r>
    </w:p>
    <w:p w:rsidR="00D4721F" w:rsidRPr="00D4721F" w:rsidRDefault="00947BB7" w:rsidP="00D4721F">
      <w:pPr>
        <w:pStyle w:val="a3"/>
        <w:numPr>
          <w:ilvl w:val="0"/>
          <w:numId w:val="2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4721F">
        <w:rPr>
          <w:rFonts w:ascii="Arial" w:hAnsi="Arial" w:cs="Arial"/>
          <w:b/>
          <w:sz w:val="24"/>
          <w:szCs w:val="24"/>
        </w:rPr>
        <w:t>Дополнить пункт 10</w:t>
      </w:r>
      <w:r w:rsidRPr="00D4721F">
        <w:rPr>
          <w:rFonts w:ascii="Arial" w:hAnsi="Arial" w:cs="Arial"/>
          <w:sz w:val="24"/>
          <w:szCs w:val="24"/>
        </w:rPr>
        <w:t xml:space="preserve"> подпунктом «о» -</w:t>
      </w:r>
      <w:r w:rsidRPr="00947BB7">
        <w:t xml:space="preserve"> </w:t>
      </w:r>
      <w:r w:rsidRPr="00D4721F">
        <w:rPr>
          <w:rFonts w:ascii="Arial" w:eastAsiaTheme="minorHAnsi" w:hAnsi="Arial" w:cs="Arial"/>
          <w:sz w:val="24"/>
          <w:szCs w:val="24"/>
          <w:lang w:eastAsia="en-US"/>
        </w:rPr>
        <w:t xml:space="preserve"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 </w:t>
      </w:r>
      <w:proofErr w:type="gramStart"/>
      <w:r w:rsidRPr="00D4721F">
        <w:rPr>
          <w:rFonts w:ascii="Arial" w:eastAsiaTheme="minorHAnsi" w:hAnsi="Arial" w:cs="Arial"/>
          <w:sz w:val="24"/>
          <w:szCs w:val="24"/>
          <w:lang w:eastAsia="en-US"/>
        </w:rPr>
        <w:t>подпунктом «</w:t>
      </w:r>
      <w:proofErr w:type="spellStart"/>
      <w:r w:rsidRPr="00D4721F">
        <w:rPr>
          <w:rFonts w:ascii="Arial" w:eastAsiaTheme="minorHAnsi" w:hAnsi="Arial" w:cs="Arial"/>
          <w:sz w:val="24"/>
          <w:szCs w:val="24"/>
          <w:lang w:eastAsia="en-US"/>
        </w:rPr>
        <w:t>п</w:t>
      </w:r>
      <w:proofErr w:type="spellEnd"/>
      <w:r w:rsidRPr="00D4721F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D4721F" w:rsidRPr="00D4721F">
        <w:rPr>
          <w:rFonts w:ascii="Arial" w:eastAsiaTheme="minorHAnsi" w:hAnsi="Arial" w:cs="Arial"/>
          <w:sz w:val="24"/>
          <w:szCs w:val="24"/>
          <w:lang w:eastAsia="en-US"/>
        </w:rPr>
        <w:t xml:space="preserve"> -</w:t>
      </w:r>
      <w:r w:rsidR="00D4721F" w:rsidRPr="00D4721F">
        <w:t xml:space="preserve"> </w:t>
      </w:r>
      <w:r w:rsidR="00D4721F" w:rsidRPr="00D4721F">
        <w:rPr>
          <w:rFonts w:ascii="Arial" w:eastAsiaTheme="minorHAnsi" w:hAnsi="Arial" w:cs="Arial"/>
          <w:sz w:val="24"/>
          <w:szCs w:val="24"/>
          <w:lang w:eastAsia="en-US"/>
        </w:rPr>
        <w:t xml:space="preserve"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</w:t>
      </w:r>
      <w:r w:rsidR="00D4721F" w:rsidRPr="003E7858">
        <w:rPr>
          <w:rFonts w:ascii="Arial" w:eastAsiaTheme="minorHAnsi" w:hAnsi="Arial" w:cs="Arial"/>
          <w:color w:val="FF0000"/>
          <w:sz w:val="24"/>
          <w:szCs w:val="24"/>
          <w:lang w:eastAsia="en-US"/>
        </w:rPr>
        <w:t>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</w:t>
      </w:r>
      <w:proofErr w:type="gramEnd"/>
      <w:r w:rsidR="00D4721F" w:rsidRPr="003E7858"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 Федерации, документов, имеющих особое историческое, научное, культурное значение, входящих в состав национального </w:t>
      </w:r>
      <w:r w:rsidR="00D4721F" w:rsidRPr="003E7858">
        <w:rPr>
          <w:rFonts w:ascii="Arial" w:eastAsiaTheme="minorHAnsi" w:hAnsi="Arial" w:cs="Arial"/>
          <w:color w:val="FF0000"/>
          <w:sz w:val="24"/>
          <w:szCs w:val="24"/>
          <w:lang w:eastAsia="en-US"/>
        </w:rPr>
        <w:lastRenderedPageBreak/>
        <w:t>библиотечного фонда</w:t>
      </w:r>
      <w:r w:rsidR="00D4721F" w:rsidRPr="00D4721F">
        <w:rPr>
          <w:rFonts w:ascii="Arial" w:eastAsiaTheme="minorHAnsi" w:hAnsi="Arial" w:cs="Arial"/>
          <w:sz w:val="24"/>
          <w:szCs w:val="24"/>
          <w:lang w:eastAsia="en-US"/>
        </w:rPr>
        <w:t>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7D4343" w:rsidRDefault="00811F9A" w:rsidP="007D4343">
      <w:pPr>
        <w:pStyle w:val="a3"/>
        <w:numPr>
          <w:ilvl w:val="0"/>
          <w:numId w:val="2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7D4343">
        <w:rPr>
          <w:rFonts w:ascii="Arial" w:eastAsiaTheme="minorHAnsi" w:hAnsi="Arial" w:cs="Arial"/>
          <w:b/>
          <w:sz w:val="24"/>
          <w:szCs w:val="24"/>
          <w:lang w:eastAsia="en-US"/>
        </w:rPr>
        <w:t>Дополнить пункт 12</w:t>
      </w:r>
      <w:r w:rsidRPr="007D4343">
        <w:rPr>
          <w:rFonts w:ascii="Arial" w:eastAsiaTheme="minorHAnsi" w:hAnsi="Arial" w:cs="Arial"/>
          <w:sz w:val="24"/>
          <w:szCs w:val="24"/>
          <w:lang w:eastAsia="en-US"/>
        </w:rPr>
        <w:t xml:space="preserve"> подпунктом «к» -</w:t>
      </w:r>
      <w:r w:rsidRPr="00811F9A">
        <w:t xml:space="preserve"> </w:t>
      </w:r>
      <w:r w:rsidRPr="007D4343">
        <w:rPr>
          <w:rFonts w:ascii="Arial" w:eastAsiaTheme="minorHAnsi" w:hAnsi="Arial" w:cs="Arial"/>
          <w:sz w:val="24"/>
          <w:szCs w:val="24"/>
          <w:lang w:eastAsia="en-US"/>
        </w:rPr>
        <w:t>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  <w:r w:rsidR="007D4343" w:rsidRPr="007D4343">
        <w:rPr>
          <w:rFonts w:ascii="Arial" w:eastAsiaTheme="minorHAnsi" w:hAnsi="Arial" w:cs="Arial"/>
          <w:sz w:val="24"/>
          <w:szCs w:val="24"/>
          <w:lang w:eastAsia="en-US"/>
        </w:rPr>
        <w:t xml:space="preserve"> подпунктом «л» -</w:t>
      </w:r>
      <w:r w:rsidR="007D4343" w:rsidRPr="007D4343">
        <w:t xml:space="preserve"> </w:t>
      </w:r>
      <w:r w:rsidR="007D4343" w:rsidRPr="007D4343">
        <w:rPr>
          <w:rFonts w:ascii="Arial" w:eastAsiaTheme="minorHAnsi" w:hAnsi="Arial" w:cs="Arial"/>
          <w:sz w:val="24"/>
          <w:szCs w:val="24"/>
          <w:lang w:eastAsia="en-US"/>
        </w:rPr>
        <w:t>иные сведения, если это предусмотрено типовой формой распоряжения или приказа руководителя, заместителя руководителя  органа муниципального контроля.</w:t>
      </w:r>
      <w:proofErr w:type="gramEnd"/>
    </w:p>
    <w:p w:rsidR="002B0BB2" w:rsidRPr="002B0BB2" w:rsidRDefault="00AA013D" w:rsidP="002B0BB2">
      <w:pPr>
        <w:pStyle w:val="a3"/>
        <w:numPr>
          <w:ilvl w:val="0"/>
          <w:numId w:val="2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0BB2">
        <w:rPr>
          <w:rFonts w:ascii="Arial" w:eastAsiaTheme="minorHAnsi" w:hAnsi="Arial" w:cs="Arial"/>
          <w:b/>
          <w:sz w:val="24"/>
          <w:szCs w:val="24"/>
          <w:lang w:eastAsia="en-US"/>
        </w:rPr>
        <w:t>Дополнить пункт 15</w:t>
      </w:r>
      <w:r w:rsidRPr="002B0BB2">
        <w:rPr>
          <w:rFonts w:ascii="Arial" w:eastAsiaTheme="minorHAnsi" w:hAnsi="Arial" w:cs="Arial"/>
          <w:sz w:val="24"/>
          <w:szCs w:val="24"/>
          <w:lang w:eastAsia="en-US"/>
        </w:rPr>
        <w:t xml:space="preserve"> подпунктом «г» </w:t>
      </w:r>
      <w:r w:rsidR="002B0BB2" w:rsidRPr="002B0BB2"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2B0BB2" w:rsidRPr="002B0BB2">
        <w:t xml:space="preserve"> </w:t>
      </w:r>
      <w:r w:rsidR="002B0BB2">
        <w:rPr>
          <w:rFonts w:ascii="Arial" w:eastAsiaTheme="minorHAnsi" w:hAnsi="Arial" w:cs="Arial"/>
          <w:sz w:val="24"/>
          <w:szCs w:val="24"/>
          <w:lang w:eastAsia="en-US"/>
        </w:rPr>
        <w:t xml:space="preserve">наименование органа </w:t>
      </w:r>
      <w:r w:rsidR="002B0BB2" w:rsidRPr="002B0BB2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контроля, осуществляющих конкретную плановую проверку. При проведении плановой проверки органами государственного контроля (надзора), органами муниципального контроля совместно указываются наименования всех участвующих в такой проверке органов</w:t>
      </w:r>
      <w:r w:rsidR="00A45326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ED7074" w:rsidRDefault="00ED7074" w:rsidP="00ED7074">
      <w:pPr>
        <w:pStyle w:val="a3"/>
        <w:numPr>
          <w:ilvl w:val="0"/>
          <w:numId w:val="2"/>
        </w:numPr>
        <w:jc w:val="both"/>
        <w:rPr>
          <w:rFonts w:ascii="Arial" w:eastAsiaTheme="minorHAnsi" w:hAnsi="Arial" w:cs="Arial"/>
          <w:color w:val="FF0000"/>
          <w:sz w:val="24"/>
          <w:szCs w:val="24"/>
          <w:lang w:eastAsia="en-US"/>
        </w:rPr>
      </w:pPr>
      <w:proofErr w:type="gramStart"/>
      <w:r w:rsidRPr="001604AF">
        <w:rPr>
          <w:rFonts w:ascii="Arial" w:eastAsiaTheme="minorHAnsi" w:hAnsi="Arial" w:cs="Arial"/>
          <w:b/>
          <w:color w:val="FF0000"/>
          <w:sz w:val="24"/>
          <w:szCs w:val="24"/>
          <w:lang w:eastAsia="en-US"/>
        </w:rPr>
        <w:t>Дополнить пункт 18</w:t>
      </w:r>
      <w:r w:rsidRPr="001604AF"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 подпунктом «в»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</w:t>
      </w:r>
      <w:hyperlink r:id="rId5" w:history="1">
        <w:r w:rsidRPr="001604AF">
          <w:rPr>
            <w:rFonts w:ascii="Arial" w:eastAsiaTheme="minorHAnsi" w:hAnsi="Arial" w:cs="Arial"/>
            <w:color w:val="FF0000"/>
            <w:sz w:val="24"/>
            <w:szCs w:val="24"/>
            <w:lang w:eastAsia="en-US"/>
          </w:rPr>
          <w:t>уведомлением</w:t>
        </w:r>
      </w:hyperlink>
      <w:r w:rsidRPr="001604AF"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FB7D5D" w:rsidRPr="00116B5D" w:rsidRDefault="00EA718F" w:rsidP="007D07DA">
      <w:pPr>
        <w:pStyle w:val="a3"/>
        <w:numPr>
          <w:ilvl w:val="0"/>
          <w:numId w:val="2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D07D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Пункт 20 </w:t>
      </w:r>
      <w:r w:rsidRPr="007D07DA">
        <w:rPr>
          <w:rFonts w:ascii="Arial" w:eastAsiaTheme="minorHAnsi" w:hAnsi="Arial" w:cs="Arial"/>
          <w:sz w:val="24"/>
          <w:szCs w:val="24"/>
          <w:lang w:eastAsia="en-US"/>
        </w:rPr>
        <w:t xml:space="preserve"> изложить в новой редакции – </w:t>
      </w:r>
      <w:r w:rsidR="004F68E7" w:rsidRPr="007D07DA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7D07DA">
        <w:rPr>
          <w:rFonts w:ascii="Arial" w:eastAsiaTheme="minorHAnsi" w:hAnsi="Arial" w:cs="Arial"/>
          <w:sz w:val="24"/>
          <w:szCs w:val="24"/>
          <w:lang w:eastAsia="en-US"/>
        </w:rPr>
        <w:t xml:space="preserve">20. </w:t>
      </w:r>
      <w:r w:rsidR="00F707F6" w:rsidRPr="007D07DA">
        <w:rPr>
          <w:rFonts w:ascii="Arial" w:eastAsiaTheme="minorHAnsi" w:hAnsi="Arial" w:cs="Arial"/>
          <w:sz w:val="24"/>
          <w:szCs w:val="24"/>
          <w:lang w:eastAsia="en-US"/>
        </w:rPr>
        <w:t>Основания для проведения в</w:t>
      </w:r>
      <w:r w:rsidRPr="007D07DA">
        <w:rPr>
          <w:rFonts w:ascii="Arial" w:eastAsiaTheme="minorHAnsi" w:hAnsi="Arial" w:cs="Arial"/>
          <w:sz w:val="24"/>
          <w:szCs w:val="24"/>
          <w:lang w:eastAsia="en-US"/>
        </w:rPr>
        <w:t>непланов</w:t>
      </w:r>
      <w:r w:rsidR="00F707F6" w:rsidRPr="007D07DA">
        <w:rPr>
          <w:rFonts w:ascii="Arial" w:eastAsiaTheme="minorHAnsi" w:hAnsi="Arial" w:cs="Arial"/>
          <w:sz w:val="24"/>
          <w:szCs w:val="24"/>
          <w:lang w:eastAsia="en-US"/>
        </w:rPr>
        <w:t>ой</w:t>
      </w:r>
      <w:r w:rsidRPr="007D07DA">
        <w:rPr>
          <w:rFonts w:ascii="Arial" w:eastAsiaTheme="minorHAnsi" w:hAnsi="Arial" w:cs="Arial"/>
          <w:sz w:val="24"/>
          <w:szCs w:val="24"/>
          <w:lang w:eastAsia="en-US"/>
        </w:rPr>
        <w:t xml:space="preserve"> проверки </w:t>
      </w:r>
      <w:r w:rsidR="00F707F6" w:rsidRPr="007D07DA">
        <w:rPr>
          <w:rFonts w:ascii="Arial" w:eastAsiaTheme="minorHAnsi" w:hAnsi="Arial" w:cs="Arial"/>
          <w:sz w:val="24"/>
          <w:szCs w:val="24"/>
          <w:lang w:eastAsia="en-US"/>
        </w:rPr>
        <w:t>являются</w:t>
      </w:r>
      <w:r w:rsidRPr="007D07DA">
        <w:rPr>
          <w:rFonts w:ascii="Arial" w:eastAsiaTheme="minorHAnsi" w:hAnsi="Arial" w:cs="Arial"/>
          <w:sz w:val="24"/>
          <w:szCs w:val="24"/>
          <w:lang w:eastAsia="en-US"/>
        </w:rPr>
        <w:t>:</w:t>
      </w:r>
      <w:r w:rsidR="00DF2F0E" w:rsidRPr="007D07DA">
        <w:rPr>
          <w:rFonts w:ascii="Arial" w:eastAsiaTheme="minorHAnsi" w:hAnsi="Arial" w:cs="Arial"/>
          <w:sz w:val="24"/>
          <w:szCs w:val="24"/>
          <w:lang w:eastAsia="en-US"/>
        </w:rPr>
        <w:t xml:space="preserve"> а)</w:t>
      </w:r>
      <w:r w:rsidR="00F707F6" w:rsidRPr="007D07DA">
        <w:rPr>
          <w:rFonts w:ascii="Arial" w:eastAsiaTheme="minorHAnsi" w:hAnsi="Arial" w:cs="Arial"/>
          <w:sz w:val="24"/>
          <w:szCs w:val="24"/>
          <w:lang w:eastAsia="en-US"/>
        </w:rPr>
        <w:t xml:space="preserve">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 </w:t>
      </w:r>
      <w:proofErr w:type="gramStart"/>
      <w:r w:rsidR="00F707F6" w:rsidRPr="007D07DA">
        <w:rPr>
          <w:rFonts w:ascii="Arial" w:eastAsiaTheme="minorHAnsi" w:hAnsi="Arial" w:cs="Arial"/>
          <w:sz w:val="24"/>
          <w:szCs w:val="24"/>
          <w:lang w:eastAsia="en-US"/>
        </w:rPr>
        <w:t>б)</w:t>
      </w:r>
      <w:r w:rsidR="00645E5C" w:rsidRPr="007D07DA">
        <w:rPr>
          <w:rFonts w:ascii="Arial" w:eastAsiaTheme="minorHAnsi" w:hAnsi="Arial" w:cs="Arial"/>
          <w:sz w:val="24"/>
          <w:szCs w:val="24"/>
          <w:lang w:eastAsia="en-US"/>
        </w:rPr>
        <w:t xml:space="preserve">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</w:t>
      </w:r>
      <w:proofErr w:type="gramEnd"/>
      <w:r w:rsidR="00645E5C" w:rsidRPr="007D07DA">
        <w:rPr>
          <w:rFonts w:ascii="Arial" w:eastAsiaTheme="minorHAnsi" w:hAnsi="Arial" w:cs="Arial"/>
          <w:sz w:val="24"/>
          <w:szCs w:val="24"/>
          <w:lang w:eastAsia="en-US"/>
        </w:rPr>
        <w:t xml:space="preserve"> массовой информации</w:t>
      </w:r>
      <w:r w:rsidR="00245427" w:rsidRPr="007D07DA">
        <w:rPr>
          <w:rFonts w:ascii="Arial" w:eastAsiaTheme="minorHAnsi" w:hAnsi="Arial" w:cs="Arial"/>
          <w:sz w:val="24"/>
          <w:szCs w:val="24"/>
          <w:lang w:eastAsia="en-US"/>
        </w:rPr>
        <w:t xml:space="preserve"> о фактах, указанных </w:t>
      </w:r>
      <w:r w:rsidR="00962A86" w:rsidRPr="007D07DA">
        <w:rPr>
          <w:rFonts w:ascii="Arial" w:hAnsi="Arial" w:cs="Arial"/>
          <w:sz w:val="24"/>
          <w:szCs w:val="24"/>
        </w:rPr>
        <w:t>в подпунктах «а», «б», «в</w:t>
      </w:r>
      <w:r w:rsidR="006D26A3" w:rsidRPr="007D07DA">
        <w:rPr>
          <w:rFonts w:ascii="Arial" w:hAnsi="Arial" w:cs="Arial"/>
          <w:sz w:val="24"/>
          <w:szCs w:val="24"/>
        </w:rPr>
        <w:t xml:space="preserve">» </w:t>
      </w:r>
      <w:r w:rsidR="004F68E7" w:rsidRPr="007D07DA">
        <w:rPr>
          <w:rFonts w:ascii="Arial" w:hAnsi="Arial" w:cs="Arial"/>
          <w:sz w:val="24"/>
          <w:szCs w:val="24"/>
        </w:rPr>
        <w:t>пункт</w:t>
      </w:r>
      <w:r w:rsidR="006D26A3" w:rsidRPr="007D07DA">
        <w:rPr>
          <w:rFonts w:ascii="Arial" w:hAnsi="Arial" w:cs="Arial"/>
          <w:sz w:val="24"/>
          <w:szCs w:val="24"/>
        </w:rPr>
        <w:t>а</w:t>
      </w:r>
      <w:r w:rsidR="004F68E7" w:rsidRPr="007D07DA">
        <w:rPr>
          <w:rFonts w:ascii="Arial" w:hAnsi="Arial" w:cs="Arial"/>
          <w:sz w:val="24"/>
          <w:szCs w:val="24"/>
        </w:rPr>
        <w:t xml:space="preserve"> 2 части 2 статьи 10 Федерального закона № 294-ФЗ</w:t>
      </w:r>
      <w:r w:rsidR="006D26A3" w:rsidRPr="007D07DA">
        <w:rPr>
          <w:rFonts w:ascii="Arial" w:hAnsi="Arial" w:cs="Arial"/>
          <w:sz w:val="24"/>
          <w:szCs w:val="24"/>
        </w:rPr>
        <w:t xml:space="preserve">; в) </w:t>
      </w:r>
      <w:r w:rsidR="00FB7D5D" w:rsidRPr="007D07DA">
        <w:rPr>
          <w:rFonts w:ascii="Arial" w:eastAsiaTheme="minorHAnsi" w:hAnsi="Arial" w:cs="Arial"/>
          <w:sz w:val="24"/>
          <w:szCs w:val="24"/>
          <w:lang w:eastAsia="en-US"/>
        </w:rPr>
        <w:t xml:space="preserve">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 </w:t>
      </w:r>
      <w:proofErr w:type="gramStart"/>
      <w:r w:rsidR="00FB7D5D" w:rsidRPr="007D07DA"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г) поступление в </w:t>
      </w:r>
      <w:bookmarkStart w:id="0" w:name="_GoBack"/>
      <w:bookmarkEnd w:id="0"/>
      <w:r w:rsidR="00FB7D5D" w:rsidRPr="007D07DA"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орган муниципального контроля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проверки юридического </w:t>
      </w:r>
      <w:r w:rsidR="00FB7D5D" w:rsidRPr="007D07DA">
        <w:rPr>
          <w:rFonts w:ascii="Arial" w:eastAsiaTheme="minorHAnsi" w:hAnsi="Arial" w:cs="Arial"/>
          <w:color w:val="FF0000"/>
          <w:sz w:val="24"/>
          <w:szCs w:val="24"/>
          <w:lang w:eastAsia="en-US"/>
        </w:rPr>
        <w:lastRenderedPageBreak/>
        <w:t>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(согласования);</w:t>
      </w:r>
      <w:proofErr w:type="gramEnd"/>
    </w:p>
    <w:p w:rsidR="009B2007" w:rsidRDefault="00116B5D" w:rsidP="009B2007">
      <w:pPr>
        <w:pStyle w:val="a3"/>
        <w:numPr>
          <w:ilvl w:val="0"/>
          <w:numId w:val="2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B2007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Абзац первый пункта 22 </w:t>
      </w:r>
      <w:r w:rsidRPr="009B2007">
        <w:rPr>
          <w:rFonts w:ascii="Arial" w:eastAsiaTheme="minorHAnsi" w:hAnsi="Arial" w:cs="Arial"/>
          <w:sz w:val="24"/>
          <w:szCs w:val="24"/>
          <w:lang w:eastAsia="en-US"/>
        </w:rPr>
        <w:t>изложить в новой редакции</w:t>
      </w:r>
      <w:r w:rsidR="009B2007" w:rsidRPr="009B2007">
        <w:rPr>
          <w:rFonts w:ascii="Arial" w:eastAsiaTheme="minorHAnsi" w:hAnsi="Arial" w:cs="Arial"/>
          <w:sz w:val="24"/>
          <w:szCs w:val="24"/>
          <w:lang w:eastAsia="en-US"/>
        </w:rPr>
        <w:t xml:space="preserve"> «О проведении плановой проверки юридическое лицо, индивидуальный предприниматель уведомляются органом муниципального контроля не </w:t>
      </w:r>
      <w:proofErr w:type="gramStart"/>
      <w:r w:rsidR="009B2007" w:rsidRPr="009B2007">
        <w:rPr>
          <w:rFonts w:ascii="Arial" w:eastAsiaTheme="minorHAnsi" w:hAnsi="Arial" w:cs="Arial"/>
          <w:sz w:val="24"/>
          <w:szCs w:val="24"/>
          <w:lang w:eastAsia="en-US"/>
        </w:rPr>
        <w:t>позднее</w:t>
      </w:r>
      <w:proofErr w:type="gramEnd"/>
      <w:r w:rsidR="009B2007" w:rsidRPr="009B2007">
        <w:rPr>
          <w:rFonts w:ascii="Arial" w:eastAsiaTheme="minorHAnsi" w:hAnsi="Arial" w:cs="Arial"/>
          <w:sz w:val="24"/>
          <w:szCs w:val="24"/>
          <w:lang w:eastAsia="en-US"/>
        </w:rPr>
        <w:t xml:space="preserve"> чем за три рабочих дня до начала ее проведения посредством направления копии распоряжения или приказа руководителя,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</w:t>
      </w:r>
      <w:proofErr w:type="gramStart"/>
      <w:r w:rsidR="009B2007" w:rsidRPr="009B2007">
        <w:rPr>
          <w:rFonts w:ascii="Arial" w:eastAsiaTheme="minorHAnsi" w:hAnsi="Arial" w:cs="Arial"/>
          <w:sz w:val="24"/>
          <w:szCs w:val="24"/>
          <w:lang w:eastAsia="en-US"/>
        </w:rPr>
        <w:t>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</w:t>
      </w:r>
      <w:r w:rsidR="00331457">
        <w:rPr>
          <w:rFonts w:ascii="Arial" w:eastAsiaTheme="minorHAnsi" w:hAnsi="Arial" w:cs="Arial"/>
          <w:sz w:val="24"/>
          <w:szCs w:val="24"/>
          <w:lang w:eastAsia="en-US"/>
        </w:rPr>
        <w:t>»</w:t>
      </w:r>
      <w:proofErr w:type="gramEnd"/>
    </w:p>
    <w:p w:rsidR="00485208" w:rsidRPr="00121ED2" w:rsidRDefault="00D66B3B" w:rsidP="00485208">
      <w:pPr>
        <w:pStyle w:val="a3"/>
        <w:numPr>
          <w:ilvl w:val="0"/>
          <w:numId w:val="2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9623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Пункт 48 </w:t>
      </w:r>
      <w:r w:rsidRPr="0009623A">
        <w:rPr>
          <w:rFonts w:ascii="Arial" w:eastAsiaTheme="minorHAnsi" w:hAnsi="Arial" w:cs="Arial"/>
          <w:sz w:val="24"/>
          <w:szCs w:val="24"/>
          <w:lang w:eastAsia="en-US"/>
        </w:rPr>
        <w:t xml:space="preserve"> дополнить подпунктом «</w:t>
      </w:r>
      <w:proofErr w:type="spellStart"/>
      <w:r w:rsidRPr="0009623A">
        <w:rPr>
          <w:rFonts w:ascii="Arial" w:eastAsiaTheme="minorHAnsi" w:hAnsi="Arial" w:cs="Arial"/>
          <w:sz w:val="24"/>
          <w:szCs w:val="24"/>
          <w:lang w:eastAsia="en-US"/>
        </w:rPr>
        <w:t>з</w:t>
      </w:r>
      <w:proofErr w:type="spellEnd"/>
      <w:r w:rsidRPr="0009623A">
        <w:rPr>
          <w:rFonts w:ascii="Arial" w:eastAsiaTheme="minorHAnsi" w:hAnsi="Arial" w:cs="Arial"/>
          <w:sz w:val="24"/>
          <w:szCs w:val="24"/>
          <w:lang w:eastAsia="en-US"/>
        </w:rPr>
        <w:t>» -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</w:t>
      </w:r>
      <w:r w:rsidR="00121ED2">
        <w:rPr>
          <w:rFonts w:ascii="Arial" w:eastAsiaTheme="minorHAnsi" w:hAnsi="Arial" w:cs="Arial"/>
          <w:sz w:val="24"/>
          <w:szCs w:val="24"/>
          <w:lang w:eastAsia="en-US"/>
        </w:rPr>
        <w:t>ти документы и (или) информация</w:t>
      </w:r>
      <w:r w:rsidR="0009623A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121ED2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485208" w:rsidRPr="00541D88" w:rsidRDefault="00485208" w:rsidP="0048520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3013E">
        <w:rPr>
          <w:rFonts w:ascii="Arial" w:hAnsi="Arial" w:cs="Arial"/>
          <w:sz w:val="24"/>
          <w:szCs w:val="24"/>
        </w:rPr>
        <w:t xml:space="preserve"> </w:t>
      </w:r>
      <w:r w:rsidRPr="00541D88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121ED2">
        <w:rPr>
          <w:rFonts w:ascii="Arial" w:hAnsi="Arial" w:cs="Arial"/>
          <w:sz w:val="24"/>
          <w:szCs w:val="24"/>
        </w:rPr>
        <w:t xml:space="preserve">со дня подписания, </w:t>
      </w:r>
      <w:r w:rsidRPr="00541D88">
        <w:rPr>
          <w:rFonts w:ascii="Arial" w:hAnsi="Arial" w:cs="Arial"/>
          <w:sz w:val="24"/>
          <w:szCs w:val="24"/>
        </w:rPr>
        <w:t>подлежит опубликован</w:t>
      </w:r>
      <w:r>
        <w:rPr>
          <w:rFonts w:ascii="Arial" w:hAnsi="Arial" w:cs="Arial"/>
          <w:sz w:val="24"/>
          <w:szCs w:val="24"/>
        </w:rPr>
        <w:t>ию в газете «Сонковский вестник и размещени</w:t>
      </w:r>
      <w:r w:rsidR="00121ED2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на </w:t>
      </w:r>
      <w:r w:rsidR="00121ED2">
        <w:rPr>
          <w:rFonts w:ascii="Arial" w:hAnsi="Arial" w:cs="Arial"/>
          <w:sz w:val="24"/>
          <w:szCs w:val="24"/>
        </w:rPr>
        <w:t xml:space="preserve">официальном </w:t>
      </w:r>
      <w:r>
        <w:rPr>
          <w:rFonts w:ascii="Arial" w:hAnsi="Arial" w:cs="Arial"/>
          <w:sz w:val="24"/>
          <w:szCs w:val="24"/>
        </w:rPr>
        <w:t>сайте администрации Сонк</w:t>
      </w:r>
      <w:r w:rsidR="00E21EAC">
        <w:rPr>
          <w:rFonts w:ascii="Arial" w:hAnsi="Arial" w:cs="Arial"/>
          <w:sz w:val="24"/>
          <w:szCs w:val="24"/>
        </w:rPr>
        <w:t>овского района в информационно-</w:t>
      </w:r>
      <w:r>
        <w:rPr>
          <w:rFonts w:ascii="Arial" w:hAnsi="Arial" w:cs="Arial"/>
          <w:sz w:val="24"/>
          <w:szCs w:val="24"/>
        </w:rPr>
        <w:t>телекоммуникационной сети Интернет</w:t>
      </w:r>
      <w:r w:rsidRPr="00541D88">
        <w:rPr>
          <w:rFonts w:ascii="Arial" w:hAnsi="Arial" w:cs="Arial"/>
          <w:sz w:val="24"/>
          <w:szCs w:val="24"/>
        </w:rPr>
        <w:t>.</w:t>
      </w:r>
    </w:p>
    <w:p w:rsidR="00485208" w:rsidRPr="00256D6B" w:rsidRDefault="00485208" w:rsidP="00485208">
      <w:pPr>
        <w:ind w:left="360"/>
        <w:jc w:val="both"/>
        <w:rPr>
          <w:rFonts w:ascii="Arial" w:hAnsi="Arial" w:cs="Arial"/>
          <w:sz w:val="24"/>
          <w:szCs w:val="24"/>
        </w:rPr>
      </w:pPr>
      <w:r w:rsidRPr="00256D6B">
        <w:rPr>
          <w:rFonts w:ascii="Arial" w:hAnsi="Arial" w:cs="Arial"/>
          <w:sz w:val="24"/>
          <w:szCs w:val="24"/>
        </w:rPr>
        <w:t xml:space="preserve">     </w:t>
      </w:r>
    </w:p>
    <w:p w:rsidR="00485208" w:rsidRPr="000C6AA9" w:rsidRDefault="00485208" w:rsidP="00485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85208" w:rsidRDefault="00485208" w:rsidP="00485208">
      <w:r>
        <w:rPr>
          <w:rFonts w:ascii="Arial" w:hAnsi="Arial" w:cs="Arial"/>
          <w:sz w:val="24"/>
          <w:szCs w:val="24"/>
        </w:rPr>
        <w:t xml:space="preserve">         </w:t>
      </w:r>
      <w:r w:rsidR="00E21EAC">
        <w:rPr>
          <w:rFonts w:ascii="Arial" w:hAnsi="Arial" w:cs="Arial"/>
          <w:sz w:val="24"/>
          <w:szCs w:val="24"/>
        </w:rPr>
        <w:t xml:space="preserve">  Глава </w:t>
      </w:r>
      <w:r w:rsidRPr="000C6AA9">
        <w:rPr>
          <w:rFonts w:ascii="Arial" w:hAnsi="Arial" w:cs="Arial"/>
          <w:sz w:val="24"/>
          <w:szCs w:val="24"/>
        </w:rPr>
        <w:t xml:space="preserve">Сонковского района                                                </w:t>
      </w:r>
      <w:r w:rsidR="00E21EAC">
        <w:rPr>
          <w:rFonts w:ascii="Arial" w:hAnsi="Arial" w:cs="Arial"/>
          <w:sz w:val="24"/>
          <w:szCs w:val="24"/>
        </w:rPr>
        <w:t xml:space="preserve">                </w:t>
      </w:r>
      <w:r w:rsidRPr="000C6AA9">
        <w:rPr>
          <w:rFonts w:ascii="Arial" w:hAnsi="Arial" w:cs="Arial"/>
          <w:sz w:val="24"/>
          <w:szCs w:val="24"/>
        </w:rPr>
        <w:t xml:space="preserve">    </w:t>
      </w:r>
      <w:r w:rsidR="00E21EAC">
        <w:rPr>
          <w:rFonts w:ascii="Arial" w:hAnsi="Arial" w:cs="Arial"/>
          <w:sz w:val="24"/>
          <w:szCs w:val="24"/>
        </w:rPr>
        <w:t>В.М. Березкин</w:t>
      </w:r>
    </w:p>
    <w:p w:rsidR="003022A9" w:rsidRDefault="003022A9"/>
    <w:sectPr w:rsidR="003022A9" w:rsidSect="00121E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33F26"/>
    <w:multiLevelType w:val="hybridMultilevel"/>
    <w:tmpl w:val="DB3E955E"/>
    <w:lvl w:ilvl="0" w:tplc="71460C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84DAA"/>
    <w:multiLevelType w:val="hybridMultilevel"/>
    <w:tmpl w:val="17407A6A"/>
    <w:lvl w:ilvl="0" w:tplc="076C24F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85208"/>
    <w:rsid w:val="0009623A"/>
    <w:rsid w:val="00116B5D"/>
    <w:rsid w:val="00116DB4"/>
    <w:rsid w:val="00121ED2"/>
    <w:rsid w:val="001604AF"/>
    <w:rsid w:val="001F6510"/>
    <w:rsid w:val="00211318"/>
    <w:rsid w:val="002300F0"/>
    <w:rsid w:val="00245427"/>
    <w:rsid w:val="00277088"/>
    <w:rsid w:val="00295BA9"/>
    <w:rsid w:val="002B0BB2"/>
    <w:rsid w:val="003022A9"/>
    <w:rsid w:val="00307E0F"/>
    <w:rsid w:val="00331457"/>
    <w:rsid w:val="003409E2"/>
    <w:rsid w:val="00346121"/>
    <w:rsid w:val="003D370F"/>
    <w:rsid w:val="003E7858"/>
    <w:rsid w:val="00485208"/>
    <w:rsid w:val="004F68E7"/>
    <w:rsid w:val="0050526A"/>
    <w:rsid w:val="00645E5C"/>
    <w:rsid w:val="0065797D"/>
    <w:rsid w:val="006D00AC"/>
    <w:rsid w:val="006D26A3"/>
    <w:rsid w:val="00731828"/>
    <w:rsid w:val="00743020"/>
    <w:rsid w:val="007D07DA"/>
    <w:rsid w:val="007D4343"/>
    <w:rsid w:val="00811F9A"/>
    <w:rsid w:val="00815571"/>
    <w:rsid w:val="008426BD"/>
    <w:rsid w:val="00947BB7"/>
    <w:rsid w:val="0095606E"/>
    <w:rsid w:val="00962A86"/>
    <w:rsid w:val="009B2007"/>
    <w:rsid w:val="00A27932"/>
    <w:rsid w:val="00A45326"/>
    <w:rsid w:val="00AA013D"/>
    <w:rsid w:val="00B106F8"/>
    <w:rsid w:val="00B42D33"/>
    <w:rsid w:val="00B519C7"/>
    <w:rsid w:val="00C962AC"/>
    <w:rsid w:val="00D0131C"/>
    <w:rsid w:val="00D1300F"/>
    <w:rsid w:val="00D4721F"/>
    <w:rsid w:val="00D66B3B"/>
    <w:rsid w:val="00DE5702"/>
    <w:rsid w:val="00DF2F0E"/>
    <w:rsid w:val="00E21787"/>
    <w:rsid w:val="00E21EAC"/>
    <w:rsid w:val="00E402C2"/>
    <w:rsid w:val="00EA718F"/>
    <w:rsid w:val="00ED7074"/>
    <w:rsid w:val="00F707F6"/>
    <w:rsid w:val="00FB7D5D"/>
    <w:rsid w:val="00FC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5208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2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8520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A27932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66B3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i/>
      <w:iCs/>
      <w:color w:val="353842"/>
      <w:sz w:val="24"/>
      <w:szCs w:val="24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66B3B"/>
  </w:style>
  <w:style w:type="paragraph" w:styleId="a7">
    <w:name w:val="Balloon Text"/>
    <w:basedOn w:val="a"/>
    <w:link w:val="a8"/>
    <w:uiPriority w:val="99"/>
    <w:semiHidden/>
    <w:unhideWhenUsed/>
    <w:rsid w:val="001F65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65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8518.12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Лукашин Олег Николае</dc:creator>
  <cp:keywords/>
  <dc:description/>
  <cp:lastModifiedBy>Андреева Ирина Серге</cp:lastModifiedBy>
  <cp:revision>13</cp:revision>
  <cp:lastPrinted>2017-07-17T13:22:00Z</cp:lastPrinted>
  <dcterms:created xsi:type="dcterms:W3CDTF">2017-06-23T06:24:00Z</dcterms:created>
  <dcterms:modified xsi:type="dcterms:W3CDTF">2017-07-25T13:18:00Z</dcterms:modified>
</cp:coreProperties>
</file>