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5029C" w14:textId="77777777" w:rsidR="00C7752E" w:rsidRPr="002342B0" w:rsidRDefault="00C7752E" w:rsidP="00C7752E">
      <w:pPr>
        <w:jc w:val="center"/>
        <w:rPr>
          <w:b/>
        </w:rPr>
      </w:pPr>
      <w:r w:rsidRPr="002342B0">
        <w:rPr>
          <w:b/>
        </w:rPr>
        <w:t>Пояснительная записка</w:t>
      </w:r>
    </w:p>
    <w:p w14:paraId="2801DABD" w14:textId="77777777" w:rsidR="00C7752E" w:rsidRPr="00036B48" w:rsidRDefault="00C7752E" w:rsidP="00C7752E">
      <w:pPr>
        <w:jc w:val="center"/>
        <w:rPr>
          <w:b/>
        </w:rPr>
      </w:pPr>
      <w:r w:rsidRPr="002342B0">
        <w:rPr>
          <w:b/>
        </w:rPr>
        <w:t xml:space="preserve">к проекту постановления администрации Сонковского </w:t>
      </w:r>
      <w:r>
        <w:rPr>
          <w:b/>
        </w:rPr>
        <w:t>муниципального округа</w:t>
      </w:r>
      <w:r w:rsidRPr="002342B0">
        <w:rPr>
          <w:b/>
        </w:rPr>
        <w:t xml:space="preserve"> Тверской области «Об утверждении коэффициента </w:t>
      </w:r>
      <w:r w:rsidRPr="00036B48">
        <w:rPr>
          <w:b/>
        </w:rPr>
        <w:t>инфляции, применяемого для индексирования</w:t>
      </w:r>
    </w:p>
    <w:p w14:paraId="6A3143BF" w14:textId="77777777" w:rsidR="00C7752E" w:rsidRPr="00036B48" w:rsidRDefault="00C7752E" w:rsidP="00C7752E">
      <w:pPr>
        <w:jc w:val="center"/>
        <w:rPr>
          <w:b/>
        </w:rPr>
      </w:pPr>
      <w:r w:rsidRPr="00036B48">
        <w:rPr>
          <w:b/>
        </w:rPr>
        <w:t>размера арендной платы за пользование муниципальным имуществом</w:t>
      </w:r>
    </w:p>
    <w:p w14:paraId="7F00F456" w14:textId="14A4041C" w:rsidR="00C7752E" w:rsidRDefault="007E3013" w:rsidP="00C7752E">
      <w:pPr>
        <w:jc w:val="center"/>
        <w:rPr>
          <w:b/>
        </w:rPr>
      </w:pPr>
      <w:r w:rsidRPr="00036B48">
        <w:rPr>
          <w:b/>
        </w:rPr>
        <w:t xml:space="preserve">Сонковского </w:t>
      </w:r>
      <w:r>
        <w:rPr>
          <w:b/>
        </w:rPr>
        <w:t>муниципального</w:t>
      </w:r>
      <w:r w:rsidR="00C7752E">
        <w:rPr>
          <w:b/>
        </w:rPr>
        <w:t xml:space="preserve"> округа</w:t>
      </w:r>
      <w:r w:rsidR="00C7752E" w:rsidRPr="00036B48">
        <w:rPr>
          <w:b/>
        </w:rPr>
        <w:t xml:space="preserve"> Тверской области в 202</w:t>
      </w:r>
      <w:r w:rsidR="00C7752E" w:rsidRPr="00C7752E">
        <w:rPr>
          <w:b/>
        </w:rPr>
        <w:t>5</w:t>
      </w:r>
      <w:r w:rsidR="00C7752E" w:rsidRPr="00036B48">
        <w:rPr>
          <w:b/>
        </w:rPr>
        <w:t xml:space="preserve"> году</w:t>
      </w:r>
      <w:r w:rsidR="00C7752E" w:rsidRPr="002342B0">
        <w:rPr>
          <w:b/>
        </w:rPr>
        <w:t>»</w:t>
      </w:r>
    </w:p>
    <w:p w14:paraId="62AA9468" w14:textId="77777777" w:rsidR="00C7752E" w:rsidRPr="002342B0" w:rsidRDefault="00C7752E" w:rsidP="00C7752E">
      <w:pPr>
        <w:tabs>
          <w:tab w:val="left" w:pos="540"/>
        </w:tabs>
        <w:jc w:val="center"/>
        <w:rPr>
          <w:b/>
        </w:rPr>
      </w:pPr>
    </w:p>
    <w:p w14:paraId="450C3BB6" w14:textId="77777777" w:rsidR="00C7752E" w:rsidRPr="00B46613" w:rsidRDefault="00C7752E" w:rsidP="00C7752E">
      <w:pPr>
        <w:ind w:firstLine="741"/>
        <w:jc w:val="both"/>
        <w:rPr>
          <w:color w:val="FF0000"/>
        </w:rPr>
      </w:pPr>
      <w:r w:rsidRPr="002342B0">
        <w:t>Проект подготовлен в целях реализации муниципальной программы «Развитие системы управления собственностью Сонковск</w:t>
      </w:r>
      <w:r>
        <w:t>ого муниципального округа</w:t>
      </w:r>
      <w:r w:rsidRPr="002342B0">
        <w:t xml:space="preserve"> Тверской области на 20</w:t>
      </w:r>
      <w:r>
        <w:t>23</w:t>
      </w:r>
      <w:r w:rsidRPr="002342B0">
        <w:t>-202</w:t>
      </w:r>
      <w:r>
        <w:t>8</w:t>
      </w:r>
      <w:r w:rsidRPr="002342B0">
        <w:t xml:space="preserve"> годы», утверждённой постановлением администрации Сонковского </w:t>
      </w:r>
      <w:r>
        <w:t>муниципального округа</w:t>
      </w:r>
      <w:r w:rsidRPr="002342B0">
        <w:t xml:space="preserve"> Тверской области от </w:t>
      </w:r>
      <w:r>
        <w:t>19</w:t>
      </w:r>
      <w:r w:rsidRPr="002342B0">
        <w:t>.</w:t>
      </w:r>
      <w:r>
        <w:t>01</w:t>
      </w:r>
      <w:r w:rsidRPr="002342B0">
        <w:t>.20</w:t>
      </w:r>
      <w:r>
        <w:t>23</w:t>
      </w:r>
      <w:r w:rsidRPr="002342B0">
        <w:t xml:space="preserve"> № </w:t>
      </w:r>
      <w:r>
        <w:t>24</w:t>
      </w:r>
      <w:r w:rsidRPr="002342B0">
        <w:t>-па, повышения эффективности управления имуществом, находящимся в собственности  Сонковск</w:t>
      </w:r>
      <w:r>
        <w:t>ого муниципального округа</w:t>
      </w:r>
      <w:r w:rsidRPr="002342B0">
        <w:t xml:space="preserve"> Тверской области, в соответствии с </w:t>
      </w:r>
      <w:r w:rsidRPr="00B46613">
        <w:rPr>
          <w:color w:val="FF0000"/>
        </w:rPr>
        <w:t xml:space="preserve"> </w:t>
      </w:r>
      <w:r w:rsidRPr="008E4633">
        <w:t>Положением о порядке управления и распоряжения имуществом, находящимся в собственности   Сонковского муниципального округа  Тверской области, утверждённого решением</w:t>
      </w:r>
      <w:r w:rsidRPr="00B46613">
        <w:rPr>
          <w:color w:val="FF0000"/>
        </w:rPr>
        <w:t xml:space="preserve"> </w:t>
      </w:r>
      <w:r w:rsidRPr="008E4633">
        <w:t>Думы Сонковского муниципального округа Тверской области от 27.04.2023 № 102.</w:t>
      </w:r>
    </w:p>
    <w:p w14:paraId="015B9E78" w14:textId="77777777" w:rsidR="00C7752E" w:rsidRPr="002342B0" w:rsidRDefault="00C7752E" w:rsidP="00C7752E">
      <w:pPr>
        <w:jc w:val="both"/>
        <w:rPr>
          <w:bCs/>
        </w:rPr>
      </w:pPr>
      <w:r w:rsidRPr="002342B0">
        <w:t xml:space="preserve">         При определении арендной платы за пользование муниципальным имуществом применяется годовая рыночная стоимость арендной платы за пользование таким имуществом, определённая на основании отчёта независимого оценщика, составленного в соответствии с законодательством Российской Федерации об оценочной деятельности, или по итогам публичных торгов. </w:t>
      </w:r>
      <w:r w:rsidRPr="002342B0">
        <w:rPr>
          <w:bCs/>
        </w:rPr>
        <w:t xml:space="preserve">Размер арендной платы подлежит ежегодной индексации в бесспорном порядке на величину фактического уровня инфляции с использованием индекса потребительских цен на услуги. </w:t>
      </w:r>
    </w:p>
    <w:p w14:paraId="32DB23E8" w14:textId="15CCF244" w:rsidR="00C7752E" w:rsidRPr="007E3013" w:rsidRDefault="00C7752E" w:rsidP="00C7752E">
      <w:pPr>
        <w:jc w:val="both"/>
      </w:pPr>
      <w:r w:rsidRPr="007E3013">
        <w:t xml:space="preserve">         В соответствии с п. 4.7. </w:t>
      </w:r>
      <w:r w:rsidRPr="007E3013">
        <w:rPr>
          <w:spacing w:val="-1"/>
        </w:rPr>
        <w:t xml:space="preserve">Положения об аренде недвижимого </w:t>
      </w:r>
      <w:r w:rsidRPr="007E3013">
        <w:rPr>
          <w:spacing w:val="-2"/>
        </w:rPr>
        <w:t xml:space="preserve">имущества, находящегося в собственности  </w:t>
      </w:r>
      <w:r w:rsidRPr="007E3013">
        <w:rPr>
          <w:rStyle w:val="a3"/>
          <w:b w:val="0"/>
          <w:color w:val="auto"/>
        </w:rPr>
        <w:t>Сонковск</w:t>
      </w:r>
      <w:r w:rsidR="00770481" w:rsidRPr="007E3013">
        <w:rPr>
          <w:rStyle w:val="a3"/>
          <w:b w:val="0"/>
          <w:color w:val="auto"/>
        </w:rPr>
        <w:t xml:space="preserve">ого муниципального округа </w:t>
      </w:r>
      <w:r w:rsidRPr="007E3013">
        <w:rPr>
          <w:rStyle w:val="a3"/>
          <w:color w:val="auto"/>
        </w:rPr>
        <w:t xml:space="preserve"> </w:t>
      </w:r>
      <w:r w:rsidRPr="007E3013">
        <w:rPr>
          <w:spacing w:val="-2"/>
        </w:rPr>
        <w:t>Тверской области,</w:t>
      </w:r>
      <w:r w:rsidRPr="007E3013">
        <w:t xml:space="preserve"> утверждённого решением </w:t>
      </w:r>
      <w:r w:rsidR="006728CF" w:rsidRPr="007E3013">
        <w:t>Думы</w:t>
      </w:r>
      <w:r w:rsidRPr="007E3013">
        <w:t xml:space="preserve"> Сонковского </w:t>
      </w:r>
      <w:r w:rsidR="006728CF" w:rsidRPr="007E3013">
        <w:t>муниципального округа</w:t>
      </w:r>
      <w:r w:rsidRPr="007E3013">
        <w:t xml:space="preserve"> Тверской области от </w:t>
      </w:r>
      <w:r w:rsidR="006728CF" w:rsidRPr="007E3013">
        <w:t>25</w:t>
      </w:r>
      <w:r w:rsidRPr="007E3013">
        <w:t>.</w:t>
      </w:r>
      <w:r w:rsidR="006728CF" w:rsidRPr="007E3013">
        <w:t>12</w:t>
      </w:r>
      <w:r w:rsidRPr="007E3013">
        <w:t>.20</w:t>
      </w:r>
      <w:r w:rsidR="006728CF" w:rsidRPr="007E3013">
        <w:t>23</w:t>
      </w:r>
      <w:r w:rsidRPr="007E3013">
        <w:t xml:space="preserve"> № </w:t>
      </w:r>
      <w:r w:rsidR="006728CF" w:rsidRPr="007E3013">
        <w:t>154</w:t>
      </w:r>
      <w:r w:rsidRPr="007E3013">
        <w:t>, «Размер арендной платы, установленный в договоре аренды, может изменяться арендодателем в одностороннем порядке не чаще одного раза в год на коэффициент инфляции, если иное не установлено действующим законодательством».</w:t>
      </w:r>
    </w:p>
    <w:p w14:paraId="1BFD4B9C" w14:textId="12F05348" w:rsidR="00C7752E" w:rsidRPr="002342B0" w:rsidRDefault="00C7752E" w:rsidP="00C7752E">
      <w:pPr>
        <w:jc w:val="both"/>
      </w:pPr>
      <w:r>
        <w:t xml:space="preserve">         </w:t>
      </w:r>
      <w:r w:rsidRPr="002342B0">
        <w:t xml:space="preserve">Коэффициент инфляции </w:t>
      </w:r>
      <w:r>
        <w:t xml:space="preserve">в Тверской области </w:t>
      </w:r>
      <w:r w:rsidRPr="002342B0">
        <w:t xml:space="preserve">определяется </w:t>
      </w:r>
      <w:r>
        <w:t xml:space="preserve">на </w:t>
      </w:r>
      <w:r w:rsidRPr="00E34E5A">
        <w:t xml:space="preserve">основании официальной статистической </w:t>
      </w:r>
      <w:r w:rsidRPr="00E34E5A">
        <w:rPr>
          <w:bCs/>
        </w:rPr>
        <w:t>информации об индексе потребительских цен на</w:t>
      </w:r>
      <w:r w:rsidRPr="00E34E5A">
        <w:t xml:space="preserve"> товары и услуги по Тверской области, который используется в качестве одного из основных показателей, характеризующих уровень инфляции</w:t>
      </w:r>
      <w:r w:rsidRPr="002342B0">
        <w:t xml:space="preserve">. </w:t>
      </w:r>
      <w:r>
        <w:t>«</w:t>
      </w:r>
      <w:r w:rsidR="00B83C67" w:rsidRPr="0044076D">
        <w:t xml:space="preserve">На коэффициент инфляции индексируется размер арендной платы за предшествующий расчётному период. Значения коэффициентов инфляции, применяемых для индексирования размера арендной платы, утверждаются ежегодно постановлением Администрации Сонковского </w:t>
      </w:r>
      <w:r w:rsidR="00B83C67">
        <w:t>муниципального округа</w:t>
      </w:r>
      <w:r w:rsidRPr="002342B0">
        <w:t xml:space="preserve">». При этом Арендатор обязан уплачивать арендную плату исходя из представленного ему нового расчёта, </w:t>
      </w:r>
      <w:r>
        <w:t>«</w:t>
      </w:r>
      <w:r w:rsidRPr="002342B0">
        <w:t>начиная с первого числа месяца, следующего за месяцем получения соответствующего уведомления о перерасчёте арендной платы».</w:t>
      </w:r>
    </w:p>
    <w:p w14:paraId="5F4A53DC" w14:textId="6DA1BAB5" w:rsidR="00C7752E" w:rsidRPr="008D14F2" w:rsidRDefault="00C7752E" w:rsidP="00C7752E">
      <w:pPr>
        <w:ind w:firstLine="741"/>
        <w:jc w:val="both"/>
        <w:rPr>
          <w:color w:val="FF0000"/>
        </w:rPr>
      </w:pPr>
      <w:r w:rsidRPr="002342B0">
        <w:t xml:space="preserve">При разработке данного Проекта использовались данные </w:t>
      </w:r>
      <w:r w:rsidRPr="006664F4">
        <w:t xml:space="preserve">официальной статистической </w:t>
      </w:r>
      <w:r w:rsidRPr="006664F4">
        <w:rPr>
          <w:bCs/>
        </w:rPr>
        <w:t>информации об индексе потребительских цен на</w:t>
      </w:r>
      <w:r w:rsidRPr="006664F4">
        <w:t xml:space="preserve"> товары и услуги по Тверской области за период </w:t>
      </w:r>
      <w:r w:rsidRPr="00F92ECE">
        <w:t>ноябрь 202</w:t>
      </w:r>
      <w:r w:rsidR="00B83C67">
        <w:t>4</w:t>
      </w:r>
      <w:r w:rsidRPr="00F92ECE">
        <w:t xml:space="preserve"> года к ноябрю 202</w:t>
      </w:r>
      <w:r w:rsidR="00B83C67">
        <w:t>3</w:t>
      </w:r>
      <w:r w:rsidRPr="00F92ECE">
        <w:t xml:space="preserve"> года. </w:t>
      </w:r>
    </w:p>
    <w:p w14:paraId="417FF940" w14:textId="62E19E6A" w:rsidR="00C7752E" w:rsidRPr="002342B0" w:rsidRDefault="00C7752E" w:rsidP="00C7752E">
      <w:pPr>
        <w:jc w:val="both"/>
      </w:pPr>
      <w:r w:rsidRPr="002342B0">
        <w:rPr>
          <w:b/>
        </w:rPr>
        <w:tab/>
      </w:r>
      <w:r w:rsidRPr="002342B0">
        <w:t>Планируемый период действия муниципального нормативного правового акта – с 1 января 20</w:t>
      </w:r>
      <w:r>
        <w:t>2</w:t>
      </w:r>
      <w:r w:rsidR="00B83C67">
        <w:t>5</w:t>
      </w:r>
      <w:r w:rsidRPr="002342B0">
        <w:t xml:space="preserve"> года до вступления в силу муниципального нормативного правового акта, утверждающего</w:t>
      </w:r>
      <w:r w:rsidRPr="002342B0">
        <w:rPr>
          <w:b/>
        </w:rPr>
        <w:t xml:space="preserve"> </w:t>
      </w:r>
      <w:r w:rsidRPr="002342B0">
        <w:t>коэффициент инфляции, применяемы</w:t>
      </w:r>
      <w:r>
        <w:t>й</w:t>
      </w:r>
      <w:r w:rsidRPr="002342B0">
        <w:t xml:space="preserve"> для индексирования размера арендной платы за пользование муниципальным имуществом </w:t>
      </w:r>
      <w:r>
        <w:t>в</w:t>
      </w:r>
      <w:r w:rsidRPr="002342B0">
        <w:t xml:space="preserve"> 20</w:t>
      </w:r>
      <w:r>
        <w:t>2</w:t>
      </w:r>
      <w:r w:rsidR="00B83C67">
        <w:t>6</w:t>
      </w:r>
      <w:r w:rsidRPr="002342B0">
        <w:t xml:space="preserve"> году.</w:t>
      </w:r>
    </w:p>
    <w:p w14:paraId="6589D1A2" w14:textId="77777777" w:rsidR="00C7752E" w:rsidRPr="00586331" w:rsidRDefault="00C7752E" w:rsidP="00C7752E">
      <w:pPr>
        <w:jc w:val="both"/>
        <w:rPr>
          <w:b/>
          <w:color w:val="FFFFFF"/>
          <w:sz w:val="28"/>
          <w:szCs w:val="28"/>
        </w:rPr>
      </w:pPr>
      <w:r w:rsidRPr="002342B0">
        <w:t xml:space="preserve">            Проект постановления не содержит положений в части введения избыточных обязанностей, запретов и ограничений для субъектов предпринимательской и инвестиционной деятельности.</w:t>
      </w:r>
      <w:r w:rsidRPr="002342B0">
        <w:rPr>
          <w:b/>
          <w:color w:val="FFFFFF"/>
        </w:rPr>
        <w:t xml:space="preserve"> экономического</w:t>
      </w:r>
      <w:r w:rsidRPr="00586331">
        <w:rPr>
          <w:b/>
          <w:color w:val="FFFFFF"/>
          <w:sz w:val="28"/>
          <w:szCs w:val="28"/>
        </w:rPr>
        <w:t xml:space="preserve"> развития</w:t>
      </w:r>
    </w:p>
    <w:p w14:paraId="733C1555" w14:textId="77777777" w:rsidR="00C7752E" w:rsidRDefault="00C7752E" w:rsidP="00C7752E"/>
    <w:p w14:paraId="630B43C8" w14:textId="77777777" w:rsidR="00C7752E" w:rsidRDefault="00C7752E" w:rsidP="00C7752E"/>
    <w:p w14:paraId="42342AB2" w14:textId="77777777" w:rsidR="00C7752E" w:rsidRDefault="00C7752E" w:rsidP="00C7752E"/>
    <w:p w14:paraId="263C4491" w14:textId="77777777" w:rsidR="008271E0" w:rsidRDefault="008271E0"/>
    <w:sectPr w:rsidR="008271E0" w:rsidSect="00C775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2E"/>
    <w:rsid w:val="0014486D"/>
    <w:rsid w:val="006728CF"/>
    <w:rsid w:val="00770481"/>
    <w:rsid w:val="007E3013"/>
    <w:rsid w:val="008271E0"/>
    <w:rsid w:val="00B83C67"/>
    <w:rsid w:val="00C7752E"/>
    <w:rsid w:val="00E3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1F3A"/>
  <w15:chartTrackingRefBased/>
  <w15:docId w15:val="{DA8ACEB0-4E47-4C5F-AB2E-CDD635DA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5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C7752E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lukashin@sonkovo.ru</dc:creator>
  <cp:keywords/>
  <dc:description/>
  <cp:lastModifiedBy>lukashin@sonkovo.ru</cp:lastModifiedBy>
  <cp:revision>1</cp:revision>
  <dcterms:created xsi:type="dcterms:W3CDTF">2024-11-25T12:22:00Z</dcterms:created>
  <dcterms:modified xsi:type="dcterms:W3CDTF">2024-11-25T12:29:00Z</dcterms:modified>
</cp:coreProperties>
</file>